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2" w:rsidRPr="00645E52" w:rsidRDefault="00645E52" w:rsidP="00645E52">
      <w:pPr>
        <w:spacing w:line="360" w:lineRule="auto"/>
        <w:jc w:val="center"/>
        <w:rPr>
          <w:b/>
          <w:sz w:val="36"/>
          <w:szCs w:val="36"/>
        </w:rPr>
      </w:pPr>
      <w:r w:rsidRPr="00645E52">
        <w:rPr>
          <w:b/>
          <w:sz w:val="36"/>
          <w:szCs w:val="36"/>
        </w:rPr>
        <w:t>Dětská Porta - soutěžní řád 202</w:t>
      </w:r>
      <w:r w:rsidR="000F7B99">
        <w:rPr>
          <w:b/>
          <w:sz w:val="36"/>
          <w:szCs w:val="36"/>
        </w:rPr>
        <w:t>2/23</w:t>
      </w:r>
    </w:p>
    <w:p w:rsidR="00645E52" w:rsidRDefault="00645E52" w:rsidP="00F820BA">
      <w:pPr>
        <w:spacing w:line="360" w:lineRule="auto"/>
        <w:jc w:val="both"/>
      </w:pPr>
      <w:r w:rsidRPr="00645E52">
        <w:rPr>
          <w:b/>
        </w:rPr>
        <w:t>OBECNÁ FAKTA</w:t>
      </w:r>
      <w:r>
        <w:t xml:space="preserve"> </w:t>
      </w:r>
    </w:p>
    <w:p w:rsidR="00645E52" w:rsidRDefault="00645E52" w:rsidP="00F820BA">
      <w:pPr>
        <w:spacing w:line="360" w:lineRule="auto"/>
        <w:jc w:val="both"/>
      </w:pPr>
      <w:r w:rsidRPr="00645E52">
        <w:rPr>
          <w:b/>
        </w:rPr>
        <w:t>NÁZEV PROJEKTU</w:t>
      </w:r>
      <w:r w:rsidR="003B4577">
        <w:rPr>
          <w:b/>
        </w:rPr>
        <w:t xml:space="preserve"> -</w:t>
      </w:r>
      <w:r>
        <w:t xml:space="preserve"> </w:t>
      </w:r>
      <w:r w:rsidRPr="008F6FF5">
        <w:rPr>
          <w:b/>
        </w:rPr>
        <w:t>Pionýrský Sedmikvítek – Dětská Porta</w:t>
      </w:r>
      <w:r>
        <w:t xml:space="preserve"> </w:t>
      </w:r>
    </w:p>
    <w:p w:rsidR="008F6FF5" w:rsidRDefault="00645E52" w:rsidP="00F820BA">
      <w:pPr>
        <w:spacing w:line="360" w:lineRule="auto"/>
        <w:jc w:val="both"/>
      </w:pPr>
      <w:r w:rsidRPr="00645E52">
        <w:rPr>
          <w:b/>
        </w:rPr>
        <w:t>VYHLAŠOVATEL SOUTĚŽE</w:t>
      </w:r>
      <w:r w:rsidR="003B4577">
        <w:rPr>
          <w:b/>
        </w:rPr>
        <w:t xml:space="preserve"> - </w:t>
      </w:r>
      <w:r>
        <w:t xml:space="preserve"> </w:t>
      </w:r>
      <w:r w:rsidRPr="0015434F">
        <w:rPr>
          <w:b/>
        </w:rPr>
        <w:t xml:space="preserve">Pionýr, z. </w:t>
      </w:r>
      <w:proofErr w:type="gramStart"/>
      <w:r w:rsidRPr="0015434F">
        <w:rPr>
          <w:b/>
        </w:rPr>
        <w:t>s.</w:t>
      </w:r>
      <w:proofErr w:type="gramEnd"/>
      <w:r>
        <w:t xml:space="preserve"> </w:t>
      </w:r>
    </w:p>
    <w:p w:rsidR="0015434F" w:rsidRDefault="0015434F" w:rsidP="00F820BA">
      <w:pPr>
        <w:spacing w:line="360" w:lineRule="auto"/>
        <w:jc w:val="both"/>
        <w:rPr>
          <w:b/>
        </w:rPr>
      </w:pPr>
      <w:r>
        <w:rPr>
          <w:b/>
        </w:rPr>
        <w:t xml:space="preserve">VYHLAŠOVATEL </w:t>
      </w:r>
      <w:r w:rsidRPr="00645E52">
        <w:rPr>
          <w:b/>
        </w:rPr>
        <w:t>O</w:t>
      </w:r>
      <w:r>
        <w:rPr>
          <w:b/>
        </w:rPr>
        <w:t>BLASTNÍHO KOLA</w:t>
      </w:r>
      <w:r w:rsidRPr="00645E52">
        <w:rPr>
          <w:b/>
        </w:rPr>
        <w:t xml:space="preserve"> </w:t>
      </w:r>
      <w:r w:rsidR="003B4577">
        <w:rPr>
          <w:b/>
        </w:rPr>
        <w:t xml:space="preserve"> - </w:t>
      </w:r>
      <w:r w:rsidR="000E01B5">
        <w:rPr>
          <w:b/>
        </w:rPr>
        <w:t>Schrödingerův institut</w:t>
      </w:r>
    </w:p>
    <w:p w:rsidR="0015434F" w:rsidRDefault="0015434F" w:rsidP="00F820BA">
      <w:pPr>
        <w:spacing w:line="360" w:lineRule="auto"/>
        <w:jc w:val="both"/>
        <w:rPr>
          <w:b/>
        </w:rPr>
      </w:pPr>
      <w:r>
        <w:rPr>
          <w:b/>
        </w:rPr>
        <w:t>TERMÍN A MÍSTO OBLASTNÍHO KOLA</w:t>
      </w:r>
      <w:r w:rsidR="003B4577">
        <w:rPr>
          <w:b/>
        </w:rPr>
        <w:t xml:space="preserve"> – </w:t>
      </w:r>
      <w:r w:rsidR="00C72858">
        <w:rPr>
          <w:b/>
        </w:rPr>
        <w:t>8. 4</w:t>
      </w:r>
      <w:r w:rsidR="003B4577">
        <w:rPr>
          <w:b/>
        </w:rPr>
        <w:t>. 202</w:t>
      </w:r>
      <w:r w:rsidR="00C72858">
        <w:rPr>
          <w:b/>
        </w:rPr>
        <w:t>3</w:t>
      </w:r>
      <w:bookmarkStart w:id="0" w:name="_GoBack"/>
      <w:bookmarkEnd w:id="0"/>
    </w:p>
    <w:p w:rsidR="00645E52" w:rsidRPr="008F6FF5" w:rsidRDefault="00645E52" w:rsidP="00F820BA">
      <w:pPr>
        <w:spacing w:line="360" w:lineRule="auto"/>
        <w:jc w:val="both"/>
      </w:pPr>
      <w:r w:rsidRPr="00645E52">
        <w:rPr>
          <w:b/>
        </w:rPr>
        <w:t xml:space="preserve">CHARAKTERISTIKA PROJEKU </w:t>
      </w:r>
    </w:p>
    <w:p w:rsidR="00645E52" w:rsidRDefault="00645E52" w:rsidP="003B4577">
      <w:pPr>
        <w:spacing w:line="360" w:lineRule="auto"/>
        <w:ind w:firstLine="708"/>
        <w:jc w:val="both"/>
      </w:pPr>
      <w:r>
        <w:t xml:space="preserve">Jde o otevřenou hudební interpretační a autorskou soutěž v oblasti folk, country a podobných žánrů pro dětské oddíly, skupiny i jednotlivce ve věku do 20 let, probíhající na celém území ČR. Soutěže se mohou zúčastnit všichni zájemci bez ohledu na členství v organizacích dětí a mládeže. </w:t>
      </w:r>
      <w:r w:rsidR="003B4577">
        <w:t>Soutěž má 30 let tradice. Finále soutěže probíhá v Kroměříži.</w:t>
      </w:r>
    </w:p>
    <w:p w:rsidR="00645E52" w:rsidRDefault="00645E52" w:rsidP="00F820BA">
      <w:pPr>
        <w:spacing w:line="360" w:lineRule="auto"/>
        <w:jc w:val="both"/>
        <w:rPr>
          <w:b/>
        </w:rPr>
      </w:pPr>
      <w:r w:rsidRPr="00645E52">
        <w:rPr>
          <w:b/>
        </w:rPr>
        <w:t>SMYSL SOUTĚŽE</w:t>
      </w:r>
    </w:p>
    <w:p w:rsidR="00645E52" w:rsidRDefault="00645E52" w:rsidP="00B801B2">
      <w:pPr>
        <w:spacing w:line="360" w:lineRule="auto"/>
        <w:jc w:val="both"/>
      </w:pPr>
      <w:r>
        <w:t>Vyhledávat a veřejně prezentovat mladé talenty, vytvářet prostor pro hudební rozvoj dětí a mládeže.</w:t>
      </w:r>
    </w:p>
    <w:p w:rsidR="00B801B2" w:rsidRDefault="008F6FF5" w:rsidP="00B801B2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8F6FF5">
        <w:rPr>
          <w:rFonts w:eastAsia="Times New Roman" w:cs="Times New Roman"/>
          <w:b/>
          <w:color w:val="000000"/>
          <w:szCs w:val="24"/>
          <w:lang w:eastAsia="cs-CZ"/>
        </w:rPr>
        <w:t>TERMÍN PRO PODÁNÍ PŘIHLÁŠKY</w:t>
      </w:r>
    </w:p>
    <w:p w:rsidR="008F6FF5" w:rsidRPr="008F6FF5" w:rsidRDefault="008F6FF5" w:rsidP="000F7B9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8F6FF5">
        <w:rPr>
          <w:rFonts w:eastAsia="Times New Roman" w:cs="Times New Roman"/>
          <w:color w:val="000000"/>
          <w:szCs w:val="24"/>
          <w:lang w:eastAsia="cs-CZ"/>
        </w:rPr>
        <w:t xml:space="preserve">Uzávěrka řádných </w:t>
      </w:r>
      <w:r w:rsidR="000F7B99" w:rsidRPr="008F6FF5">
        <w:rPr>
          <w:rFonts w:eastAsia="Times New Roman" w:cs="Times New Roman"/>
          <w:color w:val="000000"/>
          <w:szCs w:val="24"/>
          <w:lang w:eastAsia="cs-CZ"/>
        </w:rPr>
        <w:t xml:space="preserve">přihlášek </w:t>
      </w:r>
      <w:r w:rsidR="000F7B99">
        <w:rPr>
          <w:rFonts w:eastAsia="Times New Roman" w:cs="Times New Roman"/>
          <w:color w:val="000000"/>
          <w:szCs w:val="24"/>
          <w:lang w:eastAsia="cs-CZ"/>
        </w:rPr>
        <w:t xml:space="preserve">do oblastního kola v Rumburku, </w:t>
      </w:r>
      <w:r w:rsidRPr="008F6FF5">
        <w:rPr>
          <w:rFonts w:eastAsia="Times New Roman" w:cs="Times New Roman"/>
          <w:color w:val="000000"/>
          <w:szCs w:val="24"/>
          <w:lang w:eastAsia="cs-CZ"/>
        </w:rPr>
        <w:t xml:space="preserve">je </w:t>
      </w:r>
      <w:r w:rsidR="000F7B99">
        <w:rPr>
          <w:rFonts w:eastAsia="Times New Roman" w:cs="Times New Roman"/>
          <w:color w:val="000000"/>
          <w:szCs w:val="24"/>
          <w:lang w:eastAsia="cs-CZ"/>
        </w:rPr>
        <w:t>1</w:t>
      </w:r>
      <w:r w:rsidRPr="008F6FF5">
        <w:rPr>
          <w:rFonts w:eastAsia="Times New Roman" w:cs="Times New Roman"/>
          <w:color w:val="000000"/>
          <w:szCs w:val="24"/>
          <w:lang w:eastAsia="cs-CZ"/>
        </w:rPr>
        <w:t>5. </w:t>
      </w:r>
      <w:r w:rsidR="000F7B99">
        <w:rPr>
          <w:rFonts w:eastAsia="Times New Roman" w:cs="Times New Roman"/>
          <w:color w:val="000000"/>
          <w:szCs w:val="24"/>
          <w:lang w:eastAsia="cs-CZ"/>
        </w:rPr>
        <w:t>3</w:t>
      </w:r>
      <w:r w:rsidRPr="008F6FF5">
        <w:rPr>
          <w:rFonts w:eastAsia="Times New Roman" w:cs="Times New Roman"/>
          <w:color w:val="000000"/>
          <w:szCs w:val="24"/>
          <w:lang w:eastAsia="cs-CZ"/>
        </w:rPr>
        <w:t>. 202</w:t>
      </w:r>
      <w:r w:rsidR="000F7B99">
        <w:rPr>
          <w:rFonts w:eastAsia="Times New Roman" w:cs="Times New Roman"/>
          <w:color w:val="000000"/>
          <w:szCs w:val="24"/>
          <w:lang w:eastAsia="cs-CZ"/>
        </w:rPr>
        <w:t>3</w:t>
      </w:r>
      <w:r w:rsidRPr="008F6FF5">
        <w:rPr>
          <w:rFonts w:eastAsia="Times New Roman" w:cs="Times New Roman"/>
          <w:color w:val="000000"/>
          <w:szCs w:val="24"/>
          <w:lang w:eastAsia="cs-CZ"/>
        </w:rPr>
        <w:t>. </w:t>
      </w:r>
      <w:r w:rsidR="000F7B99">
        <w:rPr>
          <w:rFonts w:eastAsia="Times New Roman" w:cs="Times New Roman"/>
          <w:color w:val="000000"/>
          <w:szCs w:val="24"/>
          <w:lang w:eastAsia="cs-CZ"/>
        </w:rPr>
        <w:t xml:space="preserve">Přihláška do celorepublikového finále nutno potvrdit do 10. dubna 2023. </w:t>
      </w:r>
    </w:p>
    <w:p w:rsidR="00B801B2" w:rsidRDefault="00B801B2" w:rsidP="008F6FF5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POČET SKLADEB</w:t>
      </w:r>
    </w:p>
    <w:p w:rsidR="008F6FF5" w:rsidRPr="008F6FF5" w:rsidRDefault="008F6FF5" w:rsidP="008F6FF5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8F6FF5">
        <w:rPr>
          <w:rFonts w:eastAsia="Times New Roman" w:cs="Times New Roman"/>
          <w:color w:val="000000"/>
          <w:szCs w:val="24"/>
          <w:lang w:eastAsia="cs-CZ"/>
        </w:rPr>
        <w:t xml:space="preserve"> Stanovený počet soutěžních skladeb je tři. Ve zvláštních případech si může porota vyžádat doplňkovou skladbu.</w:t>
      </w:r>
    </w:p>
    <w:p w:rsidR="00B801B2" w:rsidRDefault="0015434F" w:rsidP="008F6FF5">
      <w:pPr>
        <w:shd w:val="clear" w:color="auto" w:fill="FFFFFF"/>
        <w:spacing w:before="100" w:beforeAutospacing="1" w:after="0" w:line="360" w:lineRule="auto"/>
        <w:jc w:val="both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AUTORSKÁ ČÁST SOUTĚŽE</w:t>
      </w:r>
    </w:p>
    <w:p w:rsidR="008F6FF5" w:rsidRDefault="008F6FF5" w:rsidP="00B801B2">
      <w:pPr>
        <w:shd w:val="clear" w:color="auto" w:fill="FFFFFF"/>
        <w:spacing w:before="100" w:beforeAutospacing="1" w:after="0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8F6FF5">
        <w:rPr>
          <w:rFonts w:eastAsia="Times New Roman" w:cs="Times New Roman"/>
          <w:color w:val="000000"/>
          <w:szCs w:val="24"/>
          <w:lang w:eastAsia="cs-CZ"/>
        </w:rPr>
        <w:t xml:space="preserve">Jednotlivec nebo skupina mohou přihlásit do soutěže 1–3 vlastní skladby, které budou odehrány v rámci soutěžního vystoupení. Na tuto skutečnost je nutné upozornit v repertoárovém listu a připojit texty písní v samostatných souborech (doc, </w:t>
      </w:r>
      <w:proofErr w:type="spellStart"/>
      <w:r w:rsidRPr="008F6FF5">
        <w:rPr>
          <w:rFonts w:eastAsia="Times New Roman" w:cs="Times New Roman"/>
          <w:color w:val="000000"/>
          <w:szCs w:val="24"/>
          <w:lang w:eastAsia="cs-CZ"/>
        </w:rPr>
        <w:t>pdf</w:t>
      </w:r>
      <w:proofErr w:type="spellEnd"/>
      <w:r w:rsidRPr="008F6FF5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8F6FF5">
        <w:rPr>
          <w:rFonts w:eastAsia="Times New Roman" w:cs="Times New Roman"/>
          <w:color w:val="000000"/>
          <w:szCs w:val="24"/>
          <w:lang w:eastAsia="cs-CZ"/>
        </w:rPr>
        <w:t>jpg</w:t>
      </w:r>
      <w:proofErr w:type="spellEnd"/>
      <w:r w:rsidRPr="008F6FF5">
        <w:rPr>
          <w:rFonts w:eastAsia="Times New Roman" w:cs="Times New Roman"/>
          <w:color w:val="000000"/>
          <w:szCs w:val="24"/>
          <w:lang w:eastAsia="cs-CZ"/>
        </w:rPr>
        <w:t>), v případě cizojazyčných textů je nutno přiložit překlad.</w:t>
      </w:r>
    </w:p>
    <w:p w:rsidR="008F6FF5" w:rsidRDefault="0015434F" w:rsidP="008F6F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ZÁKLADNÍ PRAVIDLA PRO SOUTĚŽÍCÍ</w:t>
      </w:r>
    </w:p>
    <w:p w:rsidR="008F6FF5" w:rsidRDefault="008F6FF5" w:rsidP="008F6FF5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 xml:space="preserve">Soutěžící vyplnil řádně </w:t>
      </w:r>
      <w:r w:rsidR="00FC60DE">
        <w:t>přihlášku a repertoárový</w:t>
      </w:r>
      <w:r>
        <w:t xml:space="preserve"> list</w:t>
      </w:r>
    </w:p>
    <w:p w:rsidR="008F6FF5" w:rsidRDefault="008F6FF5" w:rsidP="008F6FF5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Soutěžící má na vystoupení včetně uvedení skladeb max. 15 minut</w:t>
      </w:r>
    </w:p>
    <w:p w:rsidR="008F6FF5" w:rsidRDefault="008F6FF5" w:rsidP="008F6FF5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Soutěžící interpreti používají vlastní hudební nástroje.</w:t>
      </w:r>
    </w:p>
    <w:p w:rsidR="008F6FF5" w:rsidRDefault="008F6FF5" w:rsidP="008F6FF5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Pořadatel zajišťuje pouze zvukový aparát vč. obsluhy, týká se PA systému, nejsou zahrnuta komba na kytaru, baskytaru.</w:t>
      </w:r>
    </w:p>
    <w:p w:rsidR="008F6FF5" w:rsidRDefault="008F6FF5" w:rsidP="008F6FF5">
      <w:pPr>
        <w:pStyle w:val="Odstavecseseznamem"/>
        <w:numPr>
          <w:ilvl w:val="0"/>
          <w:numId w:val="8"/>
        </w:numPr>
        <w:spacing w:line="360" w:lineRule="auto"/>
        <w:jc w:val="both"/>
      </w:pPr>
      <w:proofErr w:type="spellStart"/>
      <w:r>
        <w:t>Half</w:t>
      </w:r>
      <w:proofErr w:type="spellEnd"/>
      <w:r>
        <w:t xml:space="preserve"> playback ani playback není povolen.</w:t>
      </w:r>
    </w:p>
    <w:p w:rsidR="00271743" w:rsidRPr="00F820BA" w:rsidRDefault="00271743" w:rsidP="0015434F">
      <w:pPr>
        <w:spacing w:line="360" w:lineRule="auto"/>
        <w:jc w:val="both"/>
        <w:rPr>
          <w:b/>
          <w:sz w:val="28"/>
          <w:szCs w:val="28"/>
        </w:rPr>
      </w:pPr>
      <w:r w:rsidRPr="00F820BA">
        <w:rPr>
          <w:b/>
          <w:sz w:val="28"/>
          <w:szCs w:val="28"/>
        </w:rPr>
        <w:t>SOUTĚŽNÍ KATEGORIE</w:t>
      </w:r>
    </w:p>
    <w:p w:rsidR="00271743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Zařazení do kategorie určuje rok narození staršího člena dua či nejstaršího člena formace.</w:t>
      </w:r>
    </w:p>
    <w:p w:rsidR="00271743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V případě nízkého počtu účastníků mohou být kategorie pouze v oblastních kolech slučovány, v republikovém finále probíhá soutěž ve všech vypsaných kategoriích. </w:t>
      </w:r>
    </w:p>
    <w:p w:rsidR="00271743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Kategorie SP (skupina dětí s pedagogickým doprovodem) může mít ve formaci dvě osoby bez věkového omezení, ovšem pouze pro instrumentální doprovod. </w:t>
      </w:r>
    </w:p>
    <w:p w:rsidR="00271743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Kategorie T je určena pro oddíly, pracující celoročně s dětmi, či táborové kolektivy, které se hudbě nevěnují prvoplánově, ale hrají a zpívají pro radost. </w:t>
      </w:r>
    </w:p>
    <w:p w:rsidR="00271743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Autorská část soutěže: Jednotlivec nebo skupina mohou přihlásit do soutěže 1–3 vlastní skladby, které budou odehrány v rámci soutěžního vystoupení. Jejich název a jméno autora musí být uvedeny v přihlášce, text skladby jako její příloha. U cizojazyčných textů je třeba dodat i jejich překlad do češtiny. </w:t>
      </w:r>
    </w:p>
    <w:p w:rsidR="00F820BA" w:rsidRDefault="00271743" w:rsidP="0015434F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 xml:space="preserve">Maximální délka vystoupení nesmí včetně mluveného slova překročit 15 minut. </w:t>
      </w:r>
    </w:p>
    <w:p w:rsidR="00271743" w:rsidRPr="00F820BA" w:rsidRDefault="00271743" w:rsidP="00271743">
      <w:pPr>
        <w:spacing w:line="360" w:lineRule="auto"/>
        <w:jc w:val="both"/>
        <w:rPr>
          <w:b/>
          <w:sz w:val="28"/>
          <w:szCs w:val="28"/>
        </w:rPr>
      </w:pPr>
      <w:r>
        <w:t xml:space="preserve"> </w:t>
      </w:r>
      <w:r w:rsidRPr="00F820BA">
        <w:rPr>
          <w:b/>
          <w:sz w:val="28"/>
          <w:szCs w:val="28"/>
        </w:rPr>
        <w:t>ROZPIS SOUTĚŽNÍCH KATEGORIÍ</w:t>
      </w:r>
    </w:p>
    <w:p w:rsidR="00271743" w:rsidRDefault="00271743" w:rsidP="00271743">
      <w:pPr>
        <w:spacing w:line="360" w:lineRule="auto"/>
        <w:jc w:val="both"/>
      </w:pPr>
      <w:r>
        <w:t xml:space="preserve">Aktuální zařazení dle ročníku narození je aktualizováno v propozicích pro daný rok. </w:t>
      </w:r>
    </w:p>
    <w:p w:rsidR="000F7B99" w:rsidRPr="000F7B99" w:rsidRDefault="000F7B99" w:rsidP="000F7B9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0F7B99">
        <w:rPr>
          <w:rFonts w:eastAsia="Times New Roman" w:cs="Times New Roman"/>
          <w:b/>
          <w:color w:val="000000"/>
          <w:sz w:val="28"/>
          <w:szCs w:val="28"/>
          <w:lang w:eastAsia="cs-CZ"/>
        </w:rPr>
        <w:t>Jednotlivci a dua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JA nar. 2012 a mladší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JB nar. 2008–2011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JC nar. 2003–2007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JP nar. 2007 a mladší s živým doprovodem dospělého, jiné osoby (dospělá osoba pouze doprovází, nesmí zpívat).</w:t>
      </w:r>
    </w:p>
    <w:p w:rsidR="000F7B99" w:rsidRPr="000F7B99" w:rsidRDefault="000F7B99" w:rsidP="000F7B99">
      <w:pPr>
        <w:shd w:val="clear" w:color="auto" w:fill="FFFFFF"/>
        <w:spacing w:before="100" w:beforeAutospacing="1" w:after="0" w:line="36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0F7B99">
        <w:rPr>
          <w:rFonts w:eastAsia="Times New Roman" w:cs="Times New Roman"/>
          <w:b/>
          <w:color w:val="000000"/>
          <w:sz w:val="28"/>
          <w:szCs w:val="28"/>
          <w:lang w:eastAsia="cs-CZ"/>
        </w:rPr>
        <w:lastRenderedPageBreak/>
        <w:t>Hudební skupiny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SA nar. 2012 a mladší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SB nar. 2008–2011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SC nar. 2003–2007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SP skupina dětí nar. 2007 a mladší s pedagogickým doprovodem</w:t>
      </w:r>
    </w:p>
    <w:p w:rsidR="000F7B99" w:rsidRPr="000F7B99" w:rsidRDefault="000F7B99" w:rsidP="000F7B99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T zpívající oddíl – děti nar. 2007 a mladší s živým doprovodem dospělého (dospělá osoba pouze doprovází, nesmí zpívat).</w:t>
      </w:r>
    </w:p>
    <w:p w:rsidR="0015434F" w:rsidRDefault="008663B9" w:rsidP="000F7B99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eastAsia="Times New Roman" w:cs="Times New Roman"/>
          <w:color w:val="000000"/>
          <w:szCs w:val="24"/>
          <w:lang w:eastAsia="cs-CZ"/>
        </w:rPr>
      </w:pPr>
      <w:r w:rsidRPr="000F7B99">
        <w:rPr>
          <w:rFonts w:eastAsia="Times New Roman" w:cs="Times New Roman"/>
          <w:color w:val="000000"/>
          <w:szCs w:val="24"/>
          <w:lang w:eastAsia="cs-CZ"/>
        </w:rPr>
        <w:t>T zpívající oddíl – děti nar. 2006 a mladší s živým doprovodem dospělého (dospělá osoba</w:t>
      </w:r>
      <w:r w:rsidRPr="008663B9">
        <w:rPr>
          <w:rFonts w:eastAsia="Times New Roman" w:cs="Times New Roman"/>
          <w:color w:val="000000"/>
          <w:szCs w:val="24"/>
          <w:lang w:eastAsia="cs-CZ"/>
        </w:rPr>
        <w:t xml:space="preserve"> pouze doprovází, nesmí zpívat).</w:t>
      </w:r>
    </w:p>
    <w:p w:rsidR="00B84398" w:rsidRPr="00B84398" w:rsidRDefault="00B84398" w:rsidP="00B84398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B84398">
        <w:rPr>
          <w:rFonts w:eastAsia="Times New Roman" w:cs="Times New Roman"/>
          <w:b/>
          <w:bCs/>
          <w:color w:val="000000"/>
          <w:szCs w:val="24"/>
          <w:lang w:eastAsia="cs-CZ"/>
        </w:rPr>
        <w:t>ZAŘAZENÍ DO KATEGORIÍ A ROZPIS VYSTOUPENÍ</w:t>
      </w:r>
    </w:p>
    <w:p w:rsidR="00B84398" w:rsidRPr="00B84398" w:rsidRDefault="00B84398" w:rsidP="00B84398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B84398">
        <w:rPr>
          <w:rFonts w:eastAsia="Times New Roman" w:cs="Times New Roman"/>
          <w:color w:val="000000"/>
          <w:szCs w:val="24"/>
          <w:lang w:eastAsia="cs-CZ"/>
        </w:rPr>
        <w:t>Při RF jsou soutěžící zařazováni do věkových kategorií, ve kterých absolvovali oblastní kolo. Pokud byly v některém oblastním kole určité kategorie sloučeny, budou při RF tito vítězové takto sloučených kategorií zařazeni do kategorií přesně podle soutěžního řádu.</w:t>
      </w:r>
    </w:p>
    <w:p w:rsidR="00B84398" w:rsidRPr="00B84398" w:rsidRDefault="00B84398" w:rsidP="00B84398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B84398">
        <w:rPr>
          <w:rFonts w:eastAsia="Times New Roman" w:cs="Times New Roman"/>
          <w:color w:val="000000"/>
          <w:szCs w:val="24"/>
          <w:lang w:eastAsia="cs-CZ"/>
        </w:rPr>
        <w:t xml:space="preserve">Dramaturgický plán soutěže (rozpis jednotlivých kategorií) bude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vytvořen </w:t>
      </w:r>
      <w:r w:rsidRPr="00B84398">
        <w:rPr>
          <w:rFonts w:eastAsia="Times New Roman" w:cs="Times New Roman"/>
          <w:color w:val="000000"/>
          <w:szCs w:val="24"/>
          <w:lang w:eastAsia="cs-CZ"/>
        </w:rPr>
        <w:t>před zahájením soutěže po zpracování všech došlých přihlášek. Pořadí jednotlivých vystoupení v kategoriích určuje výhradně dramaturg soutěže, a to před zahájením soutěže.</w:t>
      </w:r>
    </w:p>
    <w:p w:rsidR="00B84398" w:rsidRPr="00B84398" w:rsidRDefault="00B84398" w:rsidP="00B84398">
      <w:pPr>
        <w:shd w:val="clear" w:color="auto" w:fill="FFFFFF"/>
        <w:spacing w:before="100" w:beforeAutospacing="1" w:after="0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B84398">
        <w:rPr>
          <w:rFonts w:eastAsia="Times New Roman" w:cs="Times New Roman"/>
          <w:color w:val="000000"/>
          <w:szCs w:val="24"/>
          <w:lang w:eastAsia="cs-CZ"/>
        </w:rPr>
        <w:t xml:space="preserve">Prezence účastníků </w:t>
      </w:r>
      <w:r w:rsidR="00E77C12" w:rsidRPr="00B84398">
        <w:rPr>
          <w:rFonts w:eastAsia="Times New Roman" w:cs="Times New Roman"/>
          <w:color w:val="000000"/>
          <w:szCs w:val="24"/>
          <w:lang w:eastAsia="cs-CZ"/>
        </w:rPr>
        <w:t xml:space="preserve">probíhá </w:t>
      </w:r>
      <w:r w:rsidR="00E77C12">
        <w:rPr>
          <w:rFonts w:eastAsia="Times New Roman" w:cs="Times New Roman"/>
          <w:color w:val="000000"/>
          <w:szCs w:val="24"/>
          <w:lang w:eastAsia="cs-CZ"/>
        </w:rPr>
        <w:t>hodinu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B84398">
        <w:rPr>
          <w:rFonts w:eastAsia="Times New Roman" w:cs="Times New Roman"/>
          <w:color w:val="000000"/>
          <w:szCs w:val="24"/>
          <w:lang w:eastAsia="cs-CZ"/>
        </w:rPr>
        <w:t>před zaháj</w:t>
      </w:r>
      <w:r>
        <w:rPr>
          <w:rFonts w:eastAsia="Times New Roman" w:cs="Times New Roman"/>
          <w:color w:val="000000"/>
          <w:szCs w:val="24"/>
          <w:lang w:eastAsia="cs-CZ"/>
        </w:rPr>
        <w:t>ením soutěže. Při prezenci každý soutěžící, nebo skupina</w:t>
      </w:r>
      <w:r w:rsidRPr="00B84398">
        <w:rPr>
          <w:rFonts w:eastAsia="Times New Roman" w:cs="Times New Roman"/>
          <w:color w:val="000000"/>
          <w:szCs w:val="24"/>
          <w:lang w:eastAsia="cs-CZ"/>
        </w:rPr>
        <w:t xml:space="preserve"> podpisy na připravené formuláře. V případě vyslání organizací, studiem apod., předá na místě potvrzenou smlouvu a seznam – GDPR.</w:t>
      </w:r>
    </w:p>
    <w:p w:rsidR="00D25187" w:rsidRDefault="00D25187" w:rsidP="00271743">
      <w:pPr>
        <w:spacing w:line="360" w:lineRule="auto"/>
        <w:jc w:val="both"/>
        <w:rPr>
          <w:b/>
          <w:sz w:val="28"/>
          <w:szCs w:val="28"/>
        </w:rPr>
      </w:pPr>
    </w:p>
    <w:p w:rsidR="00271743" w:rsidRPr="00F820BA" w:rsidRDefault="00271743" w:rsidP="00271743">
      <w:pPr>
        <w:spacing w:line="360" w:lineRule="auto"/>
        <w:jc w:val="both"/>
        <w:rPr>
          <w:b/>
          <w:sz w:val="28"/>
          <w:szCs w:val="28"/>
        </w:rPr>
      </w:pPr>
      <w:r w:rsidRPr="00F820BA">
        <w:rPr>
          <w:b/>
          <w:sz w:val="28"/>
          <w:szCs w:val="28"/>
        </w:rPr>
        <w:t>HODNOCENÍ INTERPRETACE</w:t>
      </w:r>
    </w:p>
    <w:p w:rsidR="00F820BA" w:rsidRDefault="00271743" w:rsidP="00F820B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Porota hodnotí interpretaci každé předvedené skladby samostatně podle následujících kritérií: o výběr a úroveň skladeb; </w:t>
      </w:r>
    </w:p>
    <w:p w:rsidR="00F820BA" w:rsidRDefault="00271743" w:rsidP="00F820B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rytmus skladby a jeho dodržování; </w:t>
      </w:r>
    </w:p>
    <w:p w:rsidR="00F820BA" w:rsidRDefault="00271743" w:rsidP="00F820B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technické zvládnutí skladby;</w:t>
      </w:r>
    </w:p>
    <w:p w:rsidR="00D872FF" w:rsidRDefault="00271743" w:rsidP="00F820B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aranže, využití instrumentů a zpěváků</w:t>
      </w:r>
    </w:p>
    <w:p w:rsidR="00271743" w:rsidRDefault="00D872FF" w:rsidP="00D872FF">
      <w:r>
        <w:br w:type="page"/>
      </w:r>
    </w:p>
    <w:p w:rsidR="00F820BA" w:rsidRPr="00F820BA" w:rsidRDefault="00271743" w:rsidP="00271743">
      <w:pPr>
        <w:spacing w:line="360" w:lineRule="auto"/>
        <w:jc w:val="both"/>
        <w:rPr>
          <w:b/>
          <w:sz w:val="28"/>
          <w:szCs w:val="28"/>
        </w:rPr>
      </w:pPr>
      <w:r w:rsidRPr="00F820BA">
        <w:rPr>
          <w:b/>
          <w:sz w:val="28"/>
          <w:szCs w:val="28"/>
        </w:rPr>
        <w:lastRenderedPageBreak/>
        <w:t xml:space="preserve">DOPLŇUJÍCÍ HODNOCENÍ </w:t>
      </w:r>
    </w:p>
    <w:p w:rsidR="00F820BA" w:rsidRDefault="00271743" w:rsidP="003B457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nástup na jeviště a organizace vystoupení; </w:t>
      </w:r>
    </w:p>
    <w:p w:rsidR="00F820BA" w:rsidRDefault="00271743" w:rsidP="003B457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úroveň scénáře a jeho dodržení;</w:t>
      </w:r>
    </w:p>
    <w:p w:rsidR="003B4577" w:rsidRDefault="00271743" w:rsidP="003B457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celkový dojem z vystoupení. </w:t>
      </w:r>
    </w:p>
    <w:p w:rsidR="00F820BA" w:rsidRPr="00F820BA" w:rsidRDefault="00271743" w:rsidP="00271743">
      <w:pPr>
        <w:spacing w:line="360" w:lineRule="auto"/>
        <w:jc w:val="both"/>
        <w:rPr>
          <w:b/>
        </w:rPr>
      </w:pPr>
      <w:r w:rsidRPr="00F820BA">
        <w:rPr>
          <w:b/>
        </w:rPr>
        <w:t xml:space="preserve">HODNOCENÍ INSTRUMENTALISTŮ A ZPĚVÁKŮ </w:t>
      </w:r>
    </w:p>
    <w:p w:rsidR="00271743" w:rsidRDefault="00271743" w:rsidP="00271743">
      <w:pPr>
        <w:spacing w:line="360" w:lineRule="auto"/>
        <w:jc w:val="both"/>
      </w:pPr>
      <w:r>
        <w:t>V průběhu soutěže mohou být porotou vybráni k ocenění instrumentalisté, kteří nadprůměrně zvládají své nástroje. Rovněž tak může být ohodnocen i zpěvák, který zvládne nadprůměrně a osobitě</w:t>
      </w:r>
    </w:p>
    <w:p w:rsidR="00645E52" w:rsidRDefault="00645E52" w:rsidP="00271743">
      <w:pPr>
        <w:spacing w:line="360" w:lineRule="auto"/>
        <w:jc w:val="both"/>
        <w:rPr>
          <w:b/>
          <w:sz w:val="28"/>
          <w:szCs w:val="28"/>
        </w:rPr>
      </w:pPr>
      <w:r w:rsidRPr="00645E52">
        <w:rPr>
          <w:b/>
          <w:sz w:val="28"/>
          <w:szCs w:val="28"/>
        </w:rPr>
        <w:t>PRAVIDLA POSTUPU DO REPUBLIKOVÉHO FINÁLE (dále jen RF)</w:t>
      </w:r>
    </w:p>
    <w:p w:rsidR="00645E52" w:rsidRDefault="00645E52" w:rsidP="0015434F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Do RF postupuje z oblastního kola vítěz každé kategorie. Porota oblastních kol může navrhnout k postupu i další soutěžící, kteří jsou k soutěži v RF přizváni dle možností pořadatele RF. </w:t>
      </w:r>
    </w:p>
    <w:p w:rsidR="00645E52" w:rsidRDefault="00645E52" w:rsidP="0015434F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O postupovém klíči rozhoduje štáb Dětské Porty. </w:t>
      </w:r>
    </w:p>
    <w:p w:rsidR="00645E52" w:rsidRDefault="00645E52" w:rsidP="0015434F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Vítězství v Autorské části soutěže oblast. </w:t>
      </w:r>
      <w:proofErr w:type="gramStart"/>
      <w:r>
        <w:t>kola</w:t>
      </w:r>
      <w:proofErr w:type="gramEnd"/>
      <w:r>
        <w:t xml:space="preserve"> znamená automatický postup do RF. </w:t>
      </w:r>
    </w:p>
    <w:p w:rsidR="00645E52" w:rsidRDefault="00645E52" w:rsidP="00645E52">
      <w:pPr>
        <w:spacing w:line="360" w:lineRule="auto"/>
        <w:jc w:val="both"/>
        <w:rPr>
          <w:b/>
          <w:sz w:val="28"/>
          <w:szCs w:val="28"/>
        </w:rPr>
      </w:pPr>
      <w:r w:rsidRPr="00645E52">
        <w:rPr>
          <w:b/>
          <w:sz w:val="28"/>
          <w:szCs w:val="28"/>
        </w:rPr>
        <w:t xml:space="preserve"> POROTA</w:t>
      </w:r>
    </w:p>
    <w:p w:rsidR="00645E52" w:rsidRDefault="00645E52" w:rsidP="00645E52">
      <w:pPr>
        <w:spacing w:line="360" w:lineRule="auto"/>
        <w:jc w:val="both"/>
      </w:pPr>
      <w:r>
        <w:t xml:space="preserve"> Soutěž posuzuje minimálně tříčlenná porota, ustanovená pořadatelem. Kontroluje regulérnost a rozhoduje o pořadí a jiných uznáních či oceněních. Je zodpovědná za objektivitu rozhodování a stanovené výsledky. Rozhodnutí poroty je konečné. </w:t>
      </w:r>
    </w:p>
    <w:p w:rsidR="00645E52" w:rsidRDefault="00645E52" w:rsidP="00645E52">
      <w:pPr>
        <w:spacing w:line="360" w:lineRule="auto"/>
        <w:jc w:val="both"/>
      </w:pPr>
      <w:r w:rsidRPr="00645E52">
        <w:rPr>
          <w:b/>
        </w:rPr>
        <w:t>VYHLÁŠENÍ VÍTĚZŮ A CENY</w:t>
      </w:r>
      <w:r>
        <w:t xml:space="preserve"> </w:t>
      </w:r>
    </w:p>
    <w:p w:rsidR="00645E52" w:rsidRDefault="00645E52" w:rsidP="0015434F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 xml:space="preserve">Slavnostní vyhlášení vítězů všech kategorií Dětské Porty probíhá na závěr soutěže. </w:t>
      </w:r>
    </w:p>
    <w:p w:rsidR="00645E52" w:rsidRDefault="00645E52" w:rsidP="0015434F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V případě, že úspěšný soutěžící není zastoupen při vyhlášení, nemá organizátor povinnost zasílat případné ceny a uznání poštou.</w:t>
      </w:r>
    </w:p>
    <w:p w:rsidR="003B4577" w:rsidRDefault="003B4577" w:rsidP="003B4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JAK SE PŘIHLÁSIT DO OBLASTNÍHO KOLA</w:t>
      </w:r>
    </w:p>
    <w:p w:rsidR="003B4577" w:rsidRDefault="003B4577" w:rsidP="003B4577">
      <w:pPr>
        <w:spacing w:line="360" w:lineRule="auto"/>
        <w:jc w:val="both"/>
        <w:rPr>
          <w:b/>
          <w:sz w:val="28"/>
          <w:szCs w:val="28"/>
        </w:rPr>
      </w:pPr>
    </w:p>
    <w:p w:rsidR="003B4577" w:rsidRDefault="003B4577" w:rsidP="003B45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to jednoduché, stačí napsat na e-mail </w:t>
      </w:r>
      <w:hyperlink r:id="rId6" w:history="1">
        <w:r w:rsidR="00D872FF" w:rsidRPr="002D6D2F">
          <w:rPr>
            <w:rStyle w:val="Hypertextovodkaz"/>
            <w:b/>
            <w:sz w:val="28"/>
            <w:szCs w:val="28"/>
          </w:rPr>
          <w:t>rene.habich@sinstitut.cz</w:t>
        </w:r>
      </w:hyperlink>
      <w:r w:rsidR="00D872FF">
        <w:rPr>
          <w:b/>
          <w:sz w:val="28"/>
          <w:szCs w:val="28"/>
        </w:rPr>
        <w:t xml:space="preserve"> a poslat vyplněnou přihlášku a </w:t>
      </w:r>
      <w:r w:rsidR="00C72858">
        <w:rPr>
          <w:b/>
          <w:sz w:val="28"/>
          <w:szCs w:val="28"/>
        </w:rPr>
        <w:t>repertoárový list.</w:t>
      </w:r>
    </w:p>
    <w:p w:rsidR="003B4577" w:rsidRPr="003B4577" w:rsidRDefault="003B4577" w:rsidP="003B4577">
      <w:pPr>
        <w:spacing w:line="360" w:lineRule="auto"/>
        <w:jc w:val="both"/>
        <w:rPr>
          <w:sz w:val="28"/>
          <w:szCs w:val="28"/>
        </w:rPr>
      </w:pPr>
    </w:p>
    <w:sectPr w:rsidR="003B4577" w:rsidRPr="003B4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28A"/>
    <w:multiLevelType w:val="hybridMultilevel"/>
    <w:tmpl w:val="D3807E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046A6"/>
    <w:multiLevelType w:val="hybridMultilevel"/>
    <w:tmpl w:val="137612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F48EF"/>
    <w:multiLevelType w:val="multilevel"/>
    <w:tmpl w:val="8BE4170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FA00E2"/>
    <w:multiLevelType w:val="hybridMultilevel"/>
    <w:tmpl w:val="24681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70CC"/>
    <w:multiLevelType w:val="hybridMultilevel"/>
    <w:tmpl w:val="669496D6"/>
    <w:lvl w:ilvl="0" w:tplc="CAD293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1A74EE"/>
    <w:multiLevelType w:val="hybridMultilevel"/>
    <w:tmpl w:val="466CFF5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3B035A"/>
    <w:multiLevelType w:val="hybridMultilevel"/>
    <w:tmpl w:val="925EB0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C0444"/>
    <w:multiLevelType w:val="hybridMultilevel"/>
    <w:tmpl w:val="59C2B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C7C"/>
    <w:multiLevelType w:val="hybridMultilevel"/>
    <w:tmpl w:val="FE0E1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A93A0C"/>
    <w:multiLevelType w:val="multilevel"/>
    <w:tmpl w:val="25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94746"/>
    <w:multiLevelType w:val="multilevel"/>
    <w:tmpl w:val="25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32BF1"/>
    <w:multiLevelType w:val="multilevel"/>
    <w:tmpl w:val="25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C4493"/>
    <w:multiLevelType w:val="hybridMultilevel"/>
    <w:tmpl w:val="1F9CF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7585A"/>
    <w:multiLevelType w:val="multilevel"/>
    <w:tmpl w:val="8DF0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440A7"/>
    <w:multiLevelType w:val="multilevel"/>
    <w:tmpl w:val="5CD23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45" w:hanging="66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 "/>
      <w:lvlJc w:val="left"/>
      <w:pPr>
        <w:ind w:left="95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F56727"/>
    <w:multiLevelType w:val="hybridMultilevel"/>
    <w:tmpl w:val="FE1E5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C86D5F"/>
    <w:multiLevelType w:val="multilevel"/>
    <w:tmpl w:val="25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A96255"/>
    <w:multiLevelType w:val="hybridMultilevel"/>
    <w:tmpl w:val="4422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24364"/>
    <w:multiLevelType w:val="hybridMultilevel"/>
    <w:tmpl w:val="4C4EB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61F7"/>
    <w:multiLevelType w:val="hybridMultilevel"/>
    <w:tmpl w:val="22F22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C"/>
    <w:rsid w:val="000E01B5"/>
    <w:rsid w:val="000F7B99"/>
    <w:rsid w:val="0015434F"/>
    <w:rsid w:val="00271743"/>
    <w:rsid w:val="003B4577"/>
    <w:rsid w:val="00645E52"/>
    <w:rsid w:val="00703FBF"/>
    <w:rsid w:val="0074530C"/>
    <w:rsid w:val="008663B9"/>
    <w:rsid w:val="008F6FF5"/>
    <w:rsid w:val="009574BF"/>
    <w:rsid w:val="00B23440"/>
    <w:rsid w:val="00B801B2"/>
    <w:rsid w:val="00B84398"/>
    <w:rsid w:val="00BA0D4D"/>
    <w:rsid w:val="00BB45B3"/>
    <w:rsid w:val="00C23CD5"/>
    <w:rsid w:val="00C72858"/>
    <w:rsid w:val="00C94C9F"/>
    <w:rsid w:val="00D25187"/>
    <w:rsid w:val="00D35633"/>
    <w:rsid w:val="00D872FF"/>
    <w:rsid w:val="00E77C12"/>
    <w:rsid w:val="00F372AD"/>
    <w:rsid w:val="00F820BA"/>
    <w:rsid w:val="00F97977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BB1D9-C067-47D2-9F27-BCC73713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63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35633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0D4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BA0D4D"/>
    <w:pPr>
      <w:numPr>
        <w:ilvl w:val="2"/>
      </w:numPr>
      <w:spacing w:before="200" w:line="360" w:lineRule="auto"/>
      <w:outlineLvl w:val="2"/>
    </w:pPr>
    <w:rPr>
      <w:rFonts w:ascii="Times New Roman" w:hAnsi="Times New Roman"/>
      <w:b/>
      <w:iCs/>
      <w:color w:val="auto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A0D4D"/>
    <w:rPr>
      <w:rFonts w:ascii="Times New Roman" w:eastAsiaTheme="majorEastAsia" w:hAnsi="Times New Roman" w:cstheme="majorBidi"/>
      <w:b/>
      <w:i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0D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35633"/>
    <w:rPr>
      <w:rFonts w:ascii="Times New Roman" w:eastAsiaTheme="majorEastAsia" w:hAnsi="Times New Roma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7174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843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87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e.habich@sinstitu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8A43-19E6-4B7E-A4A1-785AB964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2021-09-12T06:55:00Z</dcterms:created>
  <dcterms:modified xsi:type="dcterms:W3CDTF">2023-01-09T07:50:00Z</dcterms:modified>
</cp:coreProperties>
</file>